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760"/>
        <w:gridCol w:w="1180"/>
        <w:gridCol w:w="1000"/>
        <w:gridCol w:w="1040"/>
        <w:gridCol w:w="1460"/>
        <w:gridCol w:w="1780"/>
      </w:tblGrid>
      <w:tr w:rsidR="00F00263">
        <w:trPr>
          <w:trHeight w:val="322"/>
        </w:trPr>
        <w:tc>
          <w:tcPr>
            <w:tcW w:w="35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vAlign w:val="bottom"/>
          </w:tcPr>
          <w:p w:rsidR="00F00263" w:rsidRDefault="00050D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  <w:tc>
          <w:tcPr>
            <w:tcW w:w="178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76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31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5440" w:type="dxa"/>
            <w:gridSpan w:val="5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обществознанию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1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2940" w:type="dxa"/>
            <w:gridSpan w:val="3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7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2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Федеральный  компонент Государственного  стандарта среднего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по обществознанию, примерной программы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обществознанию  для образовательных учреждений;</w:t>
            </w:r>
          </w:p>
        </w:tc>
      </w:tr>
      <w:tr w:rsidR="00F00263">
        <w:trPr>
          <w:trHeight w:val="29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Примерная   программа   среднего   общего   образования   по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обществознанию (базовый уровень) и авторской программы А.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 Никитина  (Никитин  А.  Ф.  Обществознание.  6–11  классы.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общеобразовательных учреждений. М.: Дрофа,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F00263" w:rsidRDefault="00050D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2010).</w:t>
            </w: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9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F00263" w:rsidRDefault="00050DFF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Методическое</w:t>
            </w:r>
          </w:p>
        </w:tc>
        <w:tc>
          <w:tcPr>
            <w:tcW w:w="1000" w:type="dxa"/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1040" w:type="dxa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линии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 «Обществознание.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 уровень.  10-11  классы».  Авторов:  Никитина  А.Ф.,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Грибановой Г. И., Мартьянова Д. С. (М.: Дрофа, 2015)</w:t>
            </w: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1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6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7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1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  Никитина  А.Ф.,  Грибановой  Г.  И.,  Скоробогатько  А.  В.,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Мартьянова Д. С. Обществознание. Базовый уровень. 10 класс (М.: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Дрофа, 2015)</w:t>
            </w: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1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940" w:type="dxa"/>
            <w:gridSpan w:val="2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136</w:t>
            </w: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940" w:type="dxa"/>
            <w:gridSpan w:val="2"/>
            <w:vAlign w:val="bottom"/>
          </w:tcPr>
          <w:p w:rsidR="00F00263" w:rsidRDefault="00050DFF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F00263" w:rsidRDefault="00050DF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– 68 часов;</w:t>
            </w: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– 68 часов.</w:t>
            </w: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6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2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мировоззренческой,  ценностно-смысловой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00263" w:rsidRDefault="00050D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</w:t>
            </w:r>
          </w:p>
        </w:tc>
        <w:tc>
          <w:tcPr>
            <w:tcW w:w="2040" w:type="dxa"/>
            <w:gridSpan w:val="2"/>
            <w:vAlign w:val="bottom"/>
          </w:tcPr>
          <w:p w:rsidR="00F00263" w:rsidRDefault="00050D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460" w:type="dxa"/>
            <w:vAlign w:val="bottom"/>
          </w:tcPr>
          <w:p w:rsidR="00F00263" w:rsidRDefault="00050D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идентичности,</w:t>
            </w:r>
          </w:p>
        </w:tc>
        <w:tc>
          <w:tcPr>
            <w:tcW w:w="250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поликультурности,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</w:t>
            </w:r>
          </w:p>
        </w:tc>
      </w:tr>
      <w:tr w:rsidR="00F00263">
        <w:trPr>
          <w:trHeight w:val="27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приверженности  ценностям,  закреплённым  Конституцией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F00263" w:rsidRDefault="00050D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Федерации;</w:t>
            </w: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9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  роли   России   в   многообразном,   быстро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F00263" w:rsidRDefault="00050D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меняющемся глобальном мире;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9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spacing w:line="293" w:lineRule="exact"/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критического мышления, анализа и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синтеза,   умений   оценивать   и   сопоставлять   методы</w:t>
            </w:r>
          </w:p>
        </w:tc>
      </w:tr>
      <w:tr w:rsidR="00F00263">
        <w:trPr>
          <w:trHeight w:val="27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характерные для целостного восприятия всего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спектра природных, экономических, социальных реалий;</w:t>
            </w:r>
          </w:p>
        </w:tc>
      </w:tr>
      <w:tr w:rsidR="00F00263">
        <w:trPr>
          <w:trHeight w:val="29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 умений    обобщать,анализировать    и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 информацию:   теории,   концепции,   факты,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 отношение  к  общественному  развитию  и  роли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в нём, с целью проверки гипотез и интерпретации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F00263" w:rsidRDefault="00050D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различных источников;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9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знаниями о многообразии взглядов и теорий по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F00263" w:rsidRDefault="00050D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общественных наук.</w:t>
            </w: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64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  <w:tr w:rsidR="00F00263">
        <w:trPr>
          <w:trHeight w:val="32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050D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  осознания   общества    как    целостной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развивающейся  системы  в  единстве  и  взаимодействии  его</w:t>
            </w:r>
          </w:p>
        </w:tc>
      </w:tr>
      <w:tr w:rsidR="00F00263">
        <w:trPr>
          <w:trHeight w:val="27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F00263" w:rsidRDefault="00050D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сфер и институтов;</w:t>
            </w: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9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 у   обучающихся   базовый   понятийный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аппарат;</w:t>
            </w:r>
          </w:p>
        </w:tc>
        <w:tc>
          <w:tcPr>
            <w:tcW w:w="10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9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умение  выявлять  причинно-следственные,</w:t>
            </w:r>
          </w:p>
        </w:tc>
      </w:tr>
      <w:tr w:rsidR="00F00263">
        <w:trPr>
          <w:trHeight w:val="274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6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функциональные,  иерархические  и  другие  связи  социальных</w:t>
            </w:r>
          </w:p>
        </w:tc>
      </w:tr>
      <w:tr w:rsidR="00F00263">
        <w:trPr>
          <w:trHeight w:val="278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F00263" w:rsidRDefault="00050D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и процессов;</w:t>
            </w: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93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00263" w:rsidRDefault="00050DFF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460" w:type="dxa"/>
            <w:gridSpan w:val="5"/>
            <w:tcBorders>
              <w:right w:val="single" w:sz="8" w:space="0" w:color="auto"/>
            </w:tcBorders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представления  об  основных  тенденциях  и</w:t>
            </w:r>
          </w:p>
        </w:tc>
      </w:tr>
      <w:tr w:rsidR="00F00263">
        <w:trPr>
          <w:trHeight w:val="65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263" w:rsidRDefault="00F00263">
            <w:pPr>
              <w:rPr>
                <w:sz w:val="5"/>
                <w:szCs w:val="5"/>
              </w:rPr>
            </w:pPr>
          </w:p>
        </w:tc>
      </w:tr>
    </w:tbl>
    <w:p w:rsidR="00F00263" w:rsidRDefault="00F00263">
      <w:pPr>
        <w:sectPr w:rsidR="00F00263">
          <w:pgSz w:w="11900" w:h="16838"/>
          <w:pgMar w:top="708" w:right="404" w:bottom="261" w:left="780" w:header="0" w:footer="0" w:gutter="0"/>
          <w:cols w:space="720" w:equalWidth="0">
            <w:col w:w="10720"/>
          </w:cols>
        </w:sectPr>
      </w:pPr>
    </w:p>
    <w:p w:rsidR="00F00263" w:rsidRDefault="00050DFF">
      <w:pPr>
        <w:spacing w:line="235" w:lineRule="auto"/>
        <w:ind w:left="38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450850</wp:posOffset>
                </wp:positionV>
                <wp:extent cx="0" cy="95796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9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4.3pt,35.5pt" to="574.3pt,78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454025</wp:posOffset>
                </wp:positionV>
                <wp:extent cx="68002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1pt,35.75pt" to="574.55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2664460</wp:posOffset>
                </wp:positionV>
                <wp:extent cx="68002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1pt,209.8pt" to="574.55pt,20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450850</wp:posOffset>
                </wp:positionV>
                <wp:extent cx="0" cy="95796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9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35pt,35.5pt" to="39.35pt,78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450850</wp:posOffset>
                </wp:positionV>
                <wp:extent cx="0" cy="95796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9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2.7pt,35.5pt" to="212.7pt,78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возможных перспективах развития мирового сообщества в глобальном мире;</w:t>
      </w:r>
    </w:p>
    <w:p w:rsidR="00F00263" w:rsidRDefault="00F00263">
      <w:pPr>
        <w:spacing w:line="3" w:lineRule="exact"/>
        <w:rPr>
          <w:sz w:val="20"/>
          <w:szCs w:val="20"/>
        </w:rPr>
      </w:pPr>
    </w:p>
    <w:p w:rsidR="00F00263" w:rsidRDefault="00050DFF">
      <w:pPr>
        <w:tabs>
          <w:tab w:val="left" w:pos="3820"/>
        </w:tabs>
        <w:spacing w:line="233" w:lineRule="auto"/>
        <w:ind w:left="38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сформировать представления о методах познания социальных явлений и процессов;</w:t>
      </w:r>
    </w:p>
    <w:p w:rsidR="00F00263" w:rsidRDefault="00F00263">
      <w:pPr>
        <w:spacing w:line="63" w:lineRule="exact"/>
        <w:rPr>
          <w:sz w:val="20"/>
          <w:szCs w:val="20"/>
        </w:rPr>
      </w:pPr>
    </w:p>
    <w:p w:rsidR="00F00263" w:rsidRDefault="00050DFF">
      <w:pPr>
        <w:numPr>
          <w:ilvl w:val="0"/>
          <w:numId w:val="1"/>
        </w:numPr>
        <w:tabs>
          <w:tab w:val="left" w:pos="4450"/>
        </w:tabs>
        <w:spacing w:line="230" w:lineRule="auto"/>
        <w:ind w:left="384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применять полученные знания в повседневной жизни, прогнозировать последствия принимаемых решений;</w:t>
      </w:r>
    </w:p>
    <w:p w:rsidR="00F00263" w:rsidRDefault="00F0026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00263" w:rsidRDefault="00050DFF">
      <w:pPr>
        <w:numPr>
          <w:ilvl w:val="0"/>
          <w:numId w:val="1"/>
        </w:numPr>
        <w:tabs>
          <w:tab w:val="left" w:pos="4450"/>
        </w:tabs>
        <w:spacing w:line="233" w:lineRule="auto"/>
        <w:ind w:left="38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F00263" w:rsidRDefault="00F00263">
      <w:pPr>
        <w:spacing w:line="1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480"/>
        <w:gridCol w:w="1100"/>
        <w:gridCol w:w="300"/>
        <w:gridCol w:w="1180"/>
        <w:gridCol w:w="360"/>
        <w:gridCol w:w="1040"/>
      </w:tblGrid>
      <w:tr w:rsidR="00F00263">
        <w:trPr>
          <w:trHeight w:val="276"/>
        </w:trPr>
        <w:tc>
          <w:tcPr>
            <w:tcW w:w="3140" w:type="dxa"/>
            <w:vAlign w:val="bottom"/>
          </w:tcPr>
          <w:p w:rsidR="00F00263" w:rsidRDefault="00050D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3480" w:type="dxa"/>
            <w:vAlign w:val="bottom"/>
          </w:tcPr>
          <w:p w:rsidR="00F00263" w:rsidRDefault="00050DF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знать/понимать:</w:t>
            </w:r>
          </w:p>
        </w:tc>
        <w:tc>
          <w:tcPr>
            <w:tcW w:w="11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93"/>
        </w:trPr>
        <w:tc>
          <w:tcPr>
            <w:tcW w:w="3140" w:type="dxa"/>
            <w:vAlign w:val="bottom"/>
          </w:tcPr>
          <w:p w:rsidR="00F00263" w:rsidRDefault="00050D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spacing w:line="29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социальные  свойства  человека,  его  взаимодействие  с  другими</w:t>
            </w: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F00263" w:rsidRDefault="00050DF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людьми;</w:t>
            </w:r>
          </w:p>
        </w:tc>
        <w:tc>
          <w:tcPr>
            <w:tcW w:w="11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93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spacing w:line="29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сущность общества как формы совместной деятельности людей;</w:t>
            </w:r>
          </w:p>
        </w:tc>
      </w:tr>
      <w:tr w:rsidR="00F00263">
        <w:trPr>
          <w:trHeight w:val="293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spacing w:line="293" w:lineRule="exact"/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характерные черты и признаки основных сфер жизни общества;</w:t>
            </w:r>
          </w:p>
        </w:tc>
      </w:tr>
      <w:tr w:rsidR="00F00263">
        <w:trPr>
          <w:trHeight w:val="293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содержание   и   значение   социальных   норм,   регулирующих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F00263" w:rsidRDefault="00050DFF">
            <w:pPr>
              <w:spacing w:line="27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 отношения;</w:t>
            </w:r>
          </w:p>
        </w:tc>
        <w:tc>
          <w:tcPr>
            <w:tcW w:w="11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F00263" w:rsidRDefault="00050DF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1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F00263" w:rsidRDefault="00050DFF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00" w:type="dxa"/>
            <w:gridSpan w:val="2"/>
            <w:vAlign w:val="bottom"/>
          </w:tcPr>
          <w:p w:rsidR="00F00263" w:rsidRDefault="00050D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180" w:type="dxa"/>
            <w:vAlign w:val="bottom"/>
          </w:tcPr>
          <w:p w:rsidR="00F00263" w:rsidRDefault="00050DF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</w:t>
            </w:r>
          </w:p>
        </w:tc>
        <w:tc>
          <w:tcPr>
            <w:tcW w:w="1400" w:type="dxa"/>
            <w:gridSpan w:val="2"/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выделяя   их</w:t>
            </w: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   признаки;   человека   как   социально-деятельное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существо; основные социальные роли;</w:t>
            </w: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79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sz w:val="24"/>
                <w:szCs w:val="24"/>
              </w:rPr>
              <w:t>социальные  объекты,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суждения  об  обществе  и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F00263" w:rsidRDefault="00050DF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человеке, выявлять их общие черты и различия;</w:t>
            </w: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F00263" w:rsidRDefault="00050DF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w w:val="99"/>
                <w:sz w:val="24"/>
                <w:szCs w:val="24"/>
              </w:rPr>
              <w:t>взаимосвязи</w:t>
            </w:r>
          </w:p>
        </w:tc>
        <w:tc>
          <w:tcPr>
            <w:tcW w:w="1400" w:type="dxa"/>
            <w:gridSpan w:val="2"/>
            <w:vAlign w:val="bottom"/>
          </w:tcPr>
          <w:p w:rsidR="00F00263" w:rsidRDefault="00050D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1540" w:type="dxa"/>
            <w:gridSpan w:val="2"/>
            <w:vAlign w:val="bottom"/>
          </w:tcPr>
          <w:p w:rsidR="00F00263" w:rsidRDefault="00050D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040" w:type="dxa"/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(включая взаимодействия общества и природы, человека и общества,</w:t>
            </w: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F00263" w:rsidRDefault="00050D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 общественной жизни, гражданина и государства);</w:t>
            </w: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приводить   примеры </w:t>
            </w: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2880" w:type="dxa"/>
            <w:gridSpan w:val="4"/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 определенного</w:t>
            </w:r>
          </w:p>
        </w:tc>
      </w:tr>
      <w:tr w:rsidR="00F00263">
        <w:trPr>
          <w:trHeight w:val="279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типа, социальных отношений; ситуаций, регулируемых различными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социальных норм; деятельности людей в различных сферах;</w:t>
            </w: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F00263" w:rsidRDefault="00050DF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оценивать </w:t>
            </w:r>
            <w:r>
              <w:rPr>
                <w:rFonts w:eastAsia="Times New Roman"/>
                <w:sz w:val="24"/>
                <w:szCs w:val="24"/>
              </w:rPr>
              <w:t>поведение  людей  с</w:t>
            </w:r>
          </w:p>
        </w:tc>
        <w:tc>
          <w:tcPr>
            <w:tcW w:w="1480" w:type="dxa"/>
            <w:gridSpan w:val="2"/>
            <w:vAlign w:val="bottom"/>
          </w:tcPr>
          <w:p w:rsidR="00F00263" w:rsidRDefault="00050D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 зрения</w:t>
            </w:r>
          </w:p>
        </w:tc>
        <w:tc>
          <w:tcPr>
            <w:tcW w:w="1400" w:type="dxa"/>
            <w:gridSpan w:val="2"/>
            <w:vAlign w:val="bottom"/>
          </w:tcPr>
          <w:p w:rsidR="00F00263" w:rsidRDefault="00050D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норм, экономической рациональности;</w:t>
            </w: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решать </w:t>
            </w:r>
            <w:r>
              <w:rPr>
                <w:rFonts w:eastAsia="Times New Roman"/>
                <w:sz w:val="24"/>
                <w:szCs w:val="24"/>
              </w:rPr>
              <w:t>в  рамках  изученного  материала  познавательные  и</w:t>
            </w: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задачи,отражающие типичные ситуации в различных</w:t>
            </w:r>
          </w:p>
        </w:tc>
      </w:tr>
      <w:tr w:rsidR="00F00263">
        <w:trPr>
          <w:trHeight w:val="279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F00263" w:rsidRDefault="00050D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деятельности человека;</w:t>
            </w:r>
          </w:p>
        </w:tc>
        <w:tc>
          <w:tcPr>
            <w:tcW w:w="30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</w:tr>
      <w:tr w:rsidR="00F00263">
        <w:trPr>
          <w:trHeight w:val="274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осуществлять поиск </w:t>
            </w: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480" w:type="dxa"/>
            <w:gridSpan w:val="2"/>
            <w:vAlign w:val="bottom"/>
          </w:tcPr>
          <w:p w:rsidR="00F00263" w:rsidRDefault="00050DF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60" w:type="dxa"/>
            <w:vAlign w:val="bottom"/>
          </w:tcPr>
          <w:p w:rsidR="00F00263" w:rsidRDefault="00050DF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40" w:type="dxa"/>
            <w:vAlign w:val="bottom"/>
          </w:tcPr>
          <w:p w:rsidR="00F00263" w:rsidRDefault="00050D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</w:t>
            </w:r>
          </w:p>
        </w:tc>
      </w:tr>
      <w:tr w:rsidR="00F00263">
        <w:trPr>
          <w:trHeight w:val="278"/>
        </w:trPr>
        <w:tc>
          <w:tcPr>
            <w:tcW w:w="3140" w:type="dxa"/>
            <w:vAlign w:val="bottom"/>
          </w:tcPr>
          <w:p w:rsidR="00F00263" w:rsidRDefault="00F00263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6"/>
            <w:vAlign w:val="bottom"/>
          </w:tcPr>
          <w:p w:rsidR="00F00263" w:rsidRDefault="00050D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из различных ее носителей (материалов СМИ, учебного текста</w:t>
            </w:r>
          </w:p>
        </w:tc>
      </w:tr>
    </w:tbl>
    <w:p w:rsidR="00F00263" w:rsidRDefault="00F00263">
      <w:pPr>
        <w:spacing w:line="10" w:lineRule="exact"/>
        <w:rPr>
          <w:sz w:val="20"/>
          <w:szCs w:val="20"/>
        </w:rPr>
      </w:pPr>
    </w:p>
    <w:p w:rsidR="00F00263" w:rsidRDefault="00050DFF">
      <w:pPr>
        <w:numPr>
          <w:ilvl w:val="0"/>
          <w:numId w:val="2"/>
        </w:numPr>
        <w:tabs>
          <w:tab w:val="left" w:pos="3763"/>
        </w:tabs>
        <w:spacing w:line="235" w:lineRule="auto"/>
        <w:ind w:left="34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адаптированных источников); различать в социальной информации факты и мнения;</w:t>
      </w:r>
    </w:p>
    <w:p w:rsidR="00F00263" w:rsidRDefault="00F00263">
      <w:pPr>
        <w:spacing w:line="11" w:lineRule="exact"/>
        <w:rPr>
          <w:rFonts w:eastAsia="Times New Roman"/>
          <w:sz w:val="24"/>
          <w:szCs w:val="24"/>
        </w:rPr>
      </w:pPr>
    </w:p>
    <w:p w:rsidR="00F00263" w:rsidRDefault="00050DFF">
      <w:pPr>
        <w:spacing w:line="235" w:lineRule="auto"/>
        <w:ind w:left="3480" w:firstLine="71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самостоятельно составлять </w:t>
      </w:r>
      <w:r>
        <w:rPr>
          <w:rFonts w:eastAsia="Times New Roman"/>
          <w:sz w:val="24"/>
          <w:szCs w:val="24"/>
        </w:rPr>
        <w:t>простейшие виды правовых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 (заявления, доверенности и т.п.);</w:t>
      </w:r>
    </w:p>
    <w:p w:rsidR="00F00263" w:rsidRDefault="00F00263">
      <w:pPr>
        <w:spacing w:line="11" w:lineRule="exact"/>
        <w:rPr>
          <w:rFonts w:eastAsia="Times New Roman"/>
          <w:sz w:val="24"/>
          <w:szCs w:val="24"/>
        </w:rPr>
      </w:pPr>
    </w:p>
    <w:p w:rsidR="00F00263" w:rsidRDefault="00050DFF">
      <w:pPr>
        <w:spacing w:line="235" w:lineRule="auto"/>
        <w:ind w:left="348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00263" w:rsidRDefault="00F00263">
      <w:pPr>
        <w:spacing w:line="11" w:lineRule="exact"/>
        <w:rPr>
          <w:rFonts w:eastAsia="Times New Roman"/>
          <w:sz w:val="24"/>
          <w:szCs w:val="24"/>
        </w:rPr>
      </w:pPr>
    </w:p>
    <w:p w:rsidR="00F00263" w:rsidRDefault="00050DFF">
      <w:pPr>
        <w:ind w:left="34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полноценного выполнения типичных для подростка социальных ролей;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общей ориентации в актуальных общественных событиях и</w:t>
      </w:r>
    </w:p>
    <w:p w:rsidR="00F00263" w:rsidRDefault="00F00263">
      <w:pPr>
        <w:spacing w:line="275" w:lineRule="exact"/>
        <w:rPr>
          <w:rFonts w:eastAsia="Times New Roman"/>
          <w:sz w:val="24"/>
          <w:szCs w:val="24"/>
        </w:rPr>
      </w:pPr>
    </w:p>
    <w:p w:rsidR="00F00263" w:rsidRDefault="00050DFF">
      <w:pPr>
        <w:spacing w:line="236" w:lineRule="auto"/>
        <w:ind w:left="3480" w:right="2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процессах;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нравственной и правовой оценки конкретных поступков людей;</w:t>
      </w:r>
    </w:p>
    <w:p w:rsidR="00F00263" w:rsidRDefault="00F00263">
      <w:pPr>
        <w:spacing w:line="2" w:lineRule="exact"/>
        <w:rPr>
          <w:rFonts w:eastAsia="Times New Roman"/>
          <w:sz w:val="24"/>
          <w:szCs w:val="24"/>
        </w:rPr>
      </w:pPr>
    </w:p>
    <w:p w:rsidR="00F00263" w:rsidRDefault="00050DFF">
      <w:pPr>
        <w:spacing w:line="237" w:lineRule="auto"/>
        <w:ind w:left="3840" w:right="20" w:hanging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F00263" w:rsidRDefault="00F00263">
      <w:pPr>
        <w:spacing w:line="3" w:lineRule="exact"/>
        <w:rPr>
          <w:rFonts w:eastAsia="Times New Roman"/>
          <w:sz w:val="24"/>
          <w:szCs w:val="24"/>
        </w:rPr>
      </w:pPr>
    </w:p>
    <w:p w:rsidR="00F00263" w:rsidRDefault="00050DFF">
      <w:pPr>
        <w:spacing w:line="252" w:lineRule="auto"/>
        <w:ind w:left="3480" w:right="3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первичного анализа и использования социальной информации;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сознательного неприятия антиобщественного поведения.</w:t>
      </w:r>
    </w:p>
    <w:p w:rsidR="00794C59" w:rsidRDefault="00050D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34925</wp:posOffset>
                </wp:positionV>
                <wp:extent cx="6799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9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2.75pt" to="532.55pt,2.75pt" o:allowincell="f" strokecolor="#000000" strokeweight="0.48pt"/>
            </w:pict>
          </mc:Fallback>
        </mc:AlternateContent>
      </w:r>
    </w:p>
    <w:p w:rsidR="00794C59" w:rsidRPr="00794C59" w:rsidRDefault="00794C59" w:rsidP="00794C59">
      <w:pPr>
        <w:rPr>
          <w:sz w:val="20"/>
          <w:szCs w:val="20"/>
        </w:rPr>
      </w:pPr>
    </w:p>
    <w:p w:rsidR="00F00263" w:rsidRPr="00794C59" w:rsidRDefault="00794C59" w:rsidP="00794C59">
      <w:pPr>
        <w:tabs>
          <w:tab w:val="left" w:pos="150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25pt;height:96pt">
            <v:imagedata r:id="rId6" o:title=""/>
            <o:lock v:ext="edit" ungrouping="t" rotation="t" cropping="t" verticies="t" text="t" grouping="t"/>
            <o:signatureline v:ext="edit" id="{8EE0B760-6DB2-45B8-A91B-DD5F6685808F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F00263" w:rsidRPr="00794C59">
      <w:pgSz w:w="11900" w:h="16838"/>
      <w:pgMar w:top="775" w:right="464" w:bottom="538" w:left="840" w:header="0" w:footer="0" w:gutter="0"/>
      <w:cols w:space="720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A90E920"/>
    <w:lvl w:ilvl="0" w:tplc="0F207BBA">
      <w:start w:val="1"/>
      <w:numFmt w:val="bullet"/>
      <w:lvlText w:val="и"/>
      <w:lvlJc w:val="left"/>
    </w:lvl>
    <w:lvl w:ilvl="1" w:tplc="363AB0A2">
      <w:numFmt w:val="decimal"/>
      <w:lvlText w:val=""/>
      <w:lvlJc w:val="left"/>
    </w:lvl>
    <w:lvl w:ilvl="2" w:tplc="B3648B3C">
      <w:numFmt w:val="decimal"/>
      <w:lvlText w:val=""/>
      <w:lvlJc w:val="left"/>
    </w:lvl>
    <w:lvl w:ilvl="3" w:tplc="DEEA4B24">
      <w:numFmt w:val="decimal"/>
      <w:lvlText w:val=""/>
      <w:lvlJc w:val="left"/>
    </w:lvl>
    <w:lvl w:ilvl="4" w:tplc="F62C8498">
      <w:numFmt w:val="decimal"/>
      <w:lvlText w:val=""/>
      <w:lvlJc w:val="left"/>
    </w:lvl>
    <w:lvl w:ilvl="5" w:tplc="480C8946">
      <w:numFmt w:val="decimal"/>
      <w:lvlText w:val=""/>
      <w:lvlJc w:val="left"/>
    </w:lvl>
    <w:lvl w:ilvl="6" w:tplc="AEB00C82">
      <w:numFmt w:val="decimal"/>
      <w:lvlText w:val=""/>
      <w:lvlJc w:val="left"/>
    </w:lvl>
    <w:lvl w:ilvl="7" w:tplc="4BB27BA2">
      <w:numFmt w:val="decimal"/>
      <w:lvlText w:val=""/>
      <w:lvlJc w:val="left"/>
    </w:lvl>
    <w:lvl w:ilvl="8" w:tplc="76681844">
      <w:numFmt w:val="decimal"/>
      <w:lvlText w:val=""/>
      <w:lvlJc w:val="left"/>
    </w:lvl>
  </w:abstractNum>
  <w:abstractNum w:abstractNumId="1">
    <w:nsid w:val="00004AE1"/>
    <w:multiLevelType w:val="hybridMultilevel"/>
    <w:tmpl w:val="EF461734"/>
    <w:lvl w:ilvl="0" w:tplc="94CA8102">
      <w:start w:val="1"/>
      <w:numFmt w:val="bullet"/>
      <w:lvlText w:val=""/>
      <w:lvlJc w:val="left"/>
    </w:lvl>
    <w:lvl w:ilvl="1" w:tplc="B844A480">
      <w:numFmt w:val="decimal"/>
      <w:lvlText w:val=""/>
      <w:lvlJc w:val="left"/>
    </w:lvl>
    <w:lvl w:ilvl="2" w:tplc="369AFFFC">
      <w:numFmt w:val="decimal"/>
      <w:lvlText w:val=""/>
      <w:lvlJc w:val="left"/>
    </w:lvl>
    <w:lvl w:ilvl="3" w:tplc="EF2628C8">
      <w:numFmt w:val="decimal"/>
      <w:lvlText w:val=""/>
      <w:lvlJc w:val="left"/>
    </w:lvl>
    <w:lvl w:ilvl="4" w:tplc="FA540D78">
      <w:numFmt w:val="decimal"/>
      <w:lvlText w:val=""/>
      <w:lvlJc w:val="left"/>
    </w:lvl>
    <w:lvl w:ilvl="5" w:tplc="FCC4B5A6">
      <w:numFmt w:val="decimal"/>
      <w:lvlText w:val=""/>
      <w:lvlJc w:val="left"/>
    </w:lvl>
    <w:lvl w:ilvl="6" w:tplc="27DA1DEC">
      <w:numFmt w:val="decimal"/>
      <w:lvlText w:val=""/>
      <w:lvlJc w:val="left"/>
    </w:lvl>
    <w:lvl w:ilvl="7" w:tplc="27C63E9E">
      <w:numFmt w:val="decimal"/>
      <w:lvlText w:val=""/>
      <w:lvlJc w:val="left"/>
    </w:lvl>
    <w:lvl w:ilvl="8" w:tplc="84A655F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3"/>
    <w:rsid w:val="00050DFF"/>
    <w:rsid w:val="00794C59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DfXS9PBZ+8V+9YDbYWaOZdbgs2mMvOlm40VGTrcOcx0=</DigestValue>
    </Reference>
    <Reference URI="#idOfficeObject" Type="http://www.w3.org/2000/09/xmldsig#Object">
      <DigestMethod Algorithm="urn:ietf:params:xml:ns:cpxmlsec:algorithms:gostr34112012-256"/>
      <DigestValue>z1LqoYb+kF+SRPIdpIE2WSSHKaepFqGB8Cf9YVg35Cs=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BxBJYdOaHfIooIGRU0KlCRNcsAa5tw1vuMRGiRwxQ0Y=</DigestValue>
    </Reference>
    <Reference URI="#idValidSigLnImg" Type="http://www.w3.org/2000/09/xmldsig#Object">
      <DigestMethod Algorithm="urn:ietf:params:xml:ns:cpxmlsec:algorithms:gostr34112012-256"/>
      <DigestValue>PT8jz/Xho/f7gv8+Q+MhoNT9yVI7MhIqaBxqhWrIW4Q=</DigestValue>
    </Reference>
    <Reference URI="#idInvalidSigLnImg" Type="http://www.w3.org/2000/09/xmldsig#Object">
      <DigestMethod Algorithm="urn:ietf:params:xml:ns:cpxmlsec:algorithms:gostr34112012-256"/>
      <DigestValue>I7N3HcgyZCaV9zn9b6SCAlTZSY6JmmgvWHqEu6hbduw=</DigestValue>
    </Reference>
  </SignedInfo>
  <SignatureValue>HAfOUHbxFsnzze/QePQq2i9NzM5JXmsYQojoi1E5268HZLLi6AyNHDegw4pQDy8F
jbZJ+rcaSAY8XiHtDfLi8A==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Ws8dUZTYkLZplf5tPM55Ag90i1Y=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SHr1Ob1Q3+AcH24IElWoqJaDrXI=</DigestValue>
      </Reference>
      <Reference URI="/word/numbering.xml?ContentType=application/vnd.openxmlformats-officedocument.wordprocessingml.numbering+xml">
        <DigestMethod Algorithm="http://www.w3.org/2000/09/xmldsig#sha1"/>
        <DigestValue>xedDjUvmEgnrL59EXm2v8misrtQ=</DigestValue>
      </Reference>
      <Reference URI="/word/settings.xml?ContentType=application/vnd.openxmlformats-officedocument.wordprocessingml.settings+xml">
        <DigestMethod Algorithm="http://www.w3.org/2000/09/xmldsig#sha1"/>
        <DigestValue>hYhH68wHb6mQoX3M/3YGC8nLaSY=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{8EE0B760-6DB2-45B8-A91B-DD5F6685808F}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2021-08-12T18:22:41Z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U4AMwAAACANEQA4KY4AAAAAADEpTgArv72YnylOACANEQAAQAAAIA0RAABAAAANP32YgECAADIpjgAIIYnAMCmOACANEQAcKU4AIABoHUNXJt131ubdXClOABkAQAAAAAAAAAAAADiZjN14mYzdVi2JwAACAAAAAIAAAAAAACYpTgAdW4zdQAAAAAAAAAAyqY4AAcAAAC8pjgABwAAAAAAAAAAAAAAvKY4ANClOADa7TJ1AAAAAAACAAAAADgABwAAALymOAAHAAAATBI0dQAAAAAAAAAAvKY4AAcAAAAQZGoA/KU4AJgwMnUAAAAAAAIAALymO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/Kc4AGQBAAAAAAAAAAAAAOJmM3XiZjN15l2aYgAAAACAFhkAvMInAICN7QPmXZpiAAAAAIAVGQAQZGoAAFzuAyCoOAB+V5piCOl2APwBAABcqDgAQleaYvwBAAAAAAAA4mYzdeJmM3X8AQAAAAgAAAACAAAAAAAAdKg4AHVuM3UAAAAAAAAAAKapOAAHAAAAmKk4AAcAAAAAAAAAAAAAAJipOACsqDgA2u0ydQAAAAAAAgAAAAA4AAcAAACYqTgABwAAAEwSNHUAAAAAAAAAAJipOAAHAAAAEGRqANioOACYMDJ1AAAAAAACAACYqT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2Jc4AFT0omIYZrRiAQAAAFQbsWIoPbtiwFjrBBhmtGIBAAAAVBuxYmwbsWKgpeoEoKXqBCCYOACAoJ1i7Da0YgEAAABUG7FiLJg4AIABoHUNXJt131ubdSyYOABkAQAAAAAAAAAAAADiZjN14mYzdWC3JwAACAAAAAIAAAAAAABUmDgAdW4zdQAAAAAAAAAAhJk4AAYAAAB4mTgABgAAAAAAAAAAAAAAeJk4AIyYOADa7TJ1AAAAAAACAAAAADgABgAAAHiZOAAGAAAATBI0dQAAAAAAAAAAeJk4AAYAAAAQZGoAuJg4AJgwMnUAAAAAAAIAAHiZO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ACUg6NiAAAAABcAAAC07bxipIOjYkoXCtOUNEQAIIYnAED9kQQAAAAAAAAAAAAAAAAgAAAAvAIAAAAAAMwBAgIiUwB5AHMAdACMlzgAgAGgdQ1cm3XfW5t1jJc4AGQBAAAAAAAAAAAAAOJmM3XiZjN1uLcnAAAIAAAAAgAAAAAAALSXOAB1bjN1AAAAAAAAAADmmDgABwAAANiYOAAHAAAAAAAAAAAAAADYmDgA7Jc4ANrtMnUAAAAAAAIAAAAAOAAHAAAA2Jg4AAcAAABMEjR1AAAAAAAAAADYmDgABwAAABBkagAYmDgAmDAydQAAAAAAAgAA2Jg4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nylOADMAAAAgDREAOCmOAAAAAAAxKU4AK7+9mJ8pTgAgDREAAEAAACANEQAAQAAADT99mIBAgAAyKY4ACCGJwDApjgAgDREAHClOACAAaB1DVybdd9bm3VwpTgAZAEAAAAAAAAAAAAA4mYzdeJmM3VYticAAAgAAAACAAAAAAAAmKU4AHVuM3UAAAAAAAAAAMqmOAAHAAAAvKY4AAcAAAAAAAAAAAAAALymOADQpTgA2u0ydQAAAAAAAgAAAAA4AAcAAAC8pjgABwAAAEwSNHUAAAAAAAAAALymOAAHAAAAEGRqAPylOACYMDJ1AAAAAAACAAC8pjg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fynOABkAQAAAAAAAAAAAADiZjN14mYzdeZdmmIAAAAAgBYZALzCJwCAje0D5l2aYgAAAACAFRkAEGRqAABc7gMgqDgAfleaYgjpdgD8AQAAXKg4AEJXmmL8AQAAAAAAAOJmM3XiZjN1/AEAAAAIAAAAAgAAAAAAAHSoOAB1bjN1AAAAAAAAAACmqTgABwAAAJipOAAHAAAAAAAAAAAAAACYqTgArKg4ANrtMnUAAAAAAAIAAAAAOAAHAAAAmKk4AAcAAABMEjR1AAAAAAAAAACYqTgABwAAABBkagDYqDgAmDAydQAAAAAAAgAAmKk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tiXOABU9KJiGGa0YgEAAABUG7FiKD27YsBY6wQYZrRiAQAAAFQbsWJsG7FioKXqBKCl6gQgmDgAgKCdYuw2tGIBAAAAVBuxYiyYOACAAaB1DVybdd9bm3UsmDgAZAEAAAAAAAAAAAAA4mYzdeJmM3VgtycAAAgAAAACAAAAAAAAVJg4AHVuM3UAAAAAAAAAAISZOAAGAAAAeJk4AAYAAAAAAAAAAAAAAHiZOACMmDgA2u0ydQAAAAAAAgAAAAA4AAYAAAB4mTgABgAAAEwSNHUAAAAAAAAAAHiZOAAGAAAAEGRqALiYOACYMDJ1AAAAAAACAAB4mTg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gAlIOjYgAAAAAXAAAAtO28YqSDo2JKFwrTlDREACCGJwBA/ZEEAAAAAAAAAAAAAAAAIAAAALwCAAAAAADMAQICIlMAeQBzAHQAjJc4AIABoHUNXJt131ubdYyXOABkAQAAAAAAAAAAAADiZjN14mYzdbi3JwAACAAAAAIAAAAAAAC0lzgAdW4zdQAAAAAAAAAA5pg4AAcAAADYmDgABwAAAAAAAAAAAAAA2Jg4AOyXOADa7TJ1AAAAAAACAAAAADgABwAAANiYOAAHAAAATBI0dQAAAAAAAAAA2Jg4AAcAAAAQZGoAGJg4AJgwMnUAAAAAAAIAANiYO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2021-08-12T18:03:00Z</dcterms:created>
  <dcterms:modified xsi:type="dcterms:W3CDTF">2021-08-12T18:22:00Z</dcterms:modified>
</cp:coreProperties>
</file>